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11A" w:rsidRDefault="00D8011A" w:rsidP="00D8011A">
      <w:pPr>
        <w:spacing w:after="0" w:line="240" w:lineRule="auto"/>
        <w:rPr>
          <w:b/>
          <w:highlight w:val="lightGray"/>
        </w:rPr>
      </w:pPr>
      <w:r w:rsidRPr="00D8011A">
        <w:rPr>
          <w:b/>
          <w:highlight w:val="lightGray"/>
        </w:rPr>
        <w:t xml:space="preserve">Case study </w:t>
      </w:r>
      <w:r w:rsidR="00161E2A">
        <w:rPr>
          <w:b/>
          <w:highlight w:val="lightGray"/>
        </w:rPr>
        <w:t>Activity 8</w:t>
      </w:r>
      <w:r w:rsidRPr="00D8011A">
        <w:rPr>
          <w:b/>
          <w:highlight w:val="lightGray"/>
        </w:rPr>
        <w:t xml:space="preserve"> </w:t>
      </w:r>
      <w:r>
        <w:rPr>
          <w:b/>
          <w:highlight w:val="lightGray"/>
        </w:rPr>
        <w:t>task description</w:t>
      </w:r>
    </w:p>
    <w:p w:rsidR="000543AC" w:rsidRDefault="000543AC" w:rsidP="000543AC">
      <w:pPr>
        <w:spacing w:after="0" w:line="240" w:lineRule="auto"/>
        <w:rPr>
          <w:b/>
        </w:rPr>
      </w:pPr>
    </w:p>
    <w:p w:rsidR="00CA124A" w:rsidRDefault="00D2527C" w:rsidP="00CA124A">
      <w:pPr>
        <w:spacing w:after="0" w:line="240" w:lineRule="auto"/>
        <w:rPr>
          <w:b/>
        </w:rPr>
      </w:pPr>
      <w:r>
        <w:rPr>
          <w:b/>
          <w:highlight w:val="lightGray"/>
        </w:rPr>
        <w:t xml:space="preserve">Kenya Sugar Sector - </w:t>
      </w:r>
      <w:r w:rsidR="00295255" w:rsidRPr="00295255">
        <w:rPr>
          <w:b/>
          <w:highlight w:val="lightGray"/>
        </w:rPr>
        <w:t>Monitoring and indicators</w:t>
      </w:r>
    </w:p>
    <w:p w:rsidR="00CA124A" w:rsidRPr="00CA124A" w:rsidRDefault="00CA124A" w:rsidP="00CA124A">
      <w:pPr>
        <w:spacing w:after="0" w:line="240" w:lineRule="auto"/>
        <w:rPr>
          <w:b/>
        </w:rPr>
      </w:pPr>
    </w:p>
    <w:p w:rsidR="00295255" w:rsidRDefault="00BB609F" w:rsidP="00295255">
      <w:pPr>
        <w:spacing w:after="0" w:line="240" w:lineRule="auto"/>
      </w:pPr>
      <w:r>
        <w:t>Conclusions on m</w:t>
      </w:r>
      <w:r w:rsidR="00295255" w:rsidRPr="00295255">
        <w:t xml:space="preserve">itigating actions </w:t>
      </w:r>
      <w:proofErr w:type="gramStart"/>
      <w:r w:rsidR="00295255" w:rsidRPr="00295255">
        <w:t>( executive</w:t>
      </w:r>
      <w:proofErr w:type="gramEnd"/>
      <w:r w:rsidR="00295255" w:rsidRPr="00295255">
        <w:t xml:space="preserve"> </w:t>
      </w:r>
      <w:r>
        <w:t>summary version of table 27)  are</w:t>
      </w:r>
      <w:r w:rsidR="00295255" w:rsidRPr="00295255">
        <w:t xml:space="preserve"> provided as well EU standard indicators for agriculture and energy and private sector. </w:t>
      </w:r>
    </w:p>
    <w:p w:rsidR="00BB609F" w:rsidRPr="00295255" w:rsidRDefault="00BB609F" w:rsidP="00295255">
      <w:pPr>
        <w:spacing w:after="0" w:line="240" w:lineRule="auto"/>
      </w:pPr>
    </w:p>
    <w:p w:rsidR="00D2527C" w:rsidRDefault="00D2527C" w:rsidP="00295255">
      <w:pPr>
        <w:spacing w:after="0" w:line="240" w:lineRule="auto"/>
      </w:pPr>
    </w:p>
    <w:p w:rsidR="00295255" w:rsidRPr="00295255" w:rsidRDefault="00D2527C" w:rsidP="00295255">
      <w:pPr>
        <w:spacing w:after="0" w:line="240" w:lineRule="auto"/>
      </w:pPr>
      <w:r>
        <w:t>For three</w:t>
      </w:r>
      <w:r w:rsidR="00295255" w:rsidRPr="00295255">
        <w:t xml:space="preserve"> </w:t>
      </w:r>
      <w:proofErr w:type="gramStart"/>
      <w:r w:rsidR="00295255" w:rsidRPr="00295255">
        <w:t>sectors :</w:t>
      </w:r>
      <w:proofErr w:type="gramEnd"/>
      <w:r w:rsidR="00295255" w:rsidRPr="00295255">
        <w:t xml:space="preserve"> Agriculture, Energy, Private sector  </w:t>
      </w:r>
    </w:p>
    <w:p w:rsidR="00BB609F" w:rsidRDefault="00BB609F" w:rsidP="00BB609F">
      <w:pPr>
        <w:spacing w:after="0" w:line="240" w:lineRule="auto"/>
        <w:ind w:left="720"/>
      </w:pPr>
    </w:p>
    <w:p w:rsidR="00C15106" w:rsidRPr="00295255" w:rsidRDefault="00295255" w:rsidP="00BB609F">
      <w:pPr>
        <w:numPr>
          <w:ilvl w:val="0"/>
          <w:numId w:val="10"/>
        </w:numPr>
        <w:spacing w:after="0" w:line="240" w:lineRule="auto"/>
      </w:pPr>
      <w:r w:rsidRPr="00295255">
        <w:t xml:space="preserve">select 3 indicators for each sector </w:t>
      </w:r>
    </w:p>
    <w:p w:rsidR="00C15106" w:rsidRPr="00295255" w:rsidRDefault="00295255" w:rsidP="00295255">
      <w:pPr>
        <w:numPr>
          <w:ilvl w:val="1"/>
          <w:numId w:val="9"/>
        </w:numPr>
        <w:tabs>
          <w:tab w:val="num" w:pos="1440"/>
        </w:tabs>
        <w:spacing w:after="0" w:line="240" w:lineRule="auto"/>
      </w:pPr>
      <w:r w:rsidRPr="00295255">
        <w:t xml:space="preserve">That  measure SEA implementation and mainstreaming of environment and climate change and transition to the green economy </w:t>
      </w:r>
    </w:p>
    <w:p w:rsidR="00C15106" w:rsidRPr="00295255" w:rsidRDefault="00295255" w:rsidP="00295255">
      <w:pPr>
        <w:numPr>
          <w:ilvl w:val="1"/>
          <w:numId w:val="9"/>
        </w:numPr>
        <w:tabs>
          <w:tab w:val="num" w:pos="1440"/>
        </w:tabs>
        <w:spacing w:after="0" w:line="240" w:lineRule="auto"/>
      </w:pPr>
      <w:r w:rsidRPr="00295255">
        <w:t>That  would be highly relevant at the Action Fiche / EUD/ overall national level</w:t>
      </w:r>
    </w:p>
    <w:p w:rsidR="00BB609F" w:rsidRDefault="00BB609F" w:rsidP="00295255">
      <w:pPr>
        <w:spacing w:after="0" w:line="240" w:lineRule="auto"/>
      </w:pPr>
    </w:p>
    <w:p w:rsidR="00295255" w:rsidRPr="00295255" w:rsidRDefault="00295255" w:rsidP="00BB609F">
      <w:pPr>
        <w:numPr>
          <w:ilvl w:val="0"/>
          <w:numId w:val="10"/>
        </w:numPr>
        <w:spacing w:after="0" w:line="240" w:lineRule="auto"/>
      </w:pPr>
      <w:r w:rsidRPr="00295255">
        <w:t xml:space="preserve">How would the indicators need to be refined to be SMART in practice? </w:t>
      </w:r>
    </w:p>
    <w:p w:rsidR="00295255" w:rsidRDefault="00295255" w:rsidP="00295255">
      <w:pPr>
        <w:spacing w:after="0" w:line="240" w:lineRule="auto"/>
      </w:pPr>
      <w:r w:rsidRPr="00295255">
        <w:t> </w:t>
      </w:r>
    </w:p>
    <w:p w:rsidR="00BB609F" w:rsidRDefault="00BB609F" w:rsidP="00295255">
      <w:pPr>
        <w:spacing w:after="0" w:line="240" w:lineRule="auto"/>
      </w:pPr>
    </w:p>
    <w:p w:rsidR="00BB609F" w:rsidRDefault="00BB609F" w:rsidP="00295255">
      <w:pPr>
        <w:spacing w:after="0" w:line="240" w:lineRule="auto"/>
      </w:pPr>
      <w:r>
        <w:t>(</w:t>
      </w:r>
      <w:proofErr w:type="gramStart"/>
      <w:r>
        <w:t>hint</w:t>
      </w:r>
      <w:proofErr w:type="gramEnd"/>
      <w:r>
        <w:t>:  consider questions such as: what are the criteria for indicator selection; where is the data; who will collect and process; who will monitor and report; who will take action; where is the budget for monitoring)</w:t>
      </w:r>
    </w:p>
    <w:p w:rsidR="00BB609F" w:rsidRPr="00295255" w:rsidRDefault="00BB609F" w:rsidP="00295255">
      <w:pPr>
        <w:spacing w:after="0" w:line="240" w:lineRule="auto"/>
      </w:pPr>
    </w:p>
    <w:p w:rsidR="00295255" w:rsidRPr="00295255" w:rsidRDefault="00295255" w:rsidP="00295255">
      <w:pPr>
        <w:spacing w:after="0" w:line="240" w:lineRule="auto"/>
      </w:pPr>
      <w:r w:rsidRPr="00295255">
        <w:t>5’ for additional reading; 20’ for group discussion and cards; 15’ plenary review: allow 1 hour</w:t>
      </w:r>
    </w:p>
    <w:p w:rsidR="00295255" w:rsidRDefault="00295255" w:rsidP="00550C1C">
      <w:pPr>
        <w:spacing w:after="0" w:line="240" w:lineRule="auto"/>
      </w:pPr>
      <w:bookmarkStart w:id="0" w:name="_GoBack"/>
      <w:bookmarkEnd w:id="0"/>
    </w:p>
    <w:sectPr w:rsidR="0029525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996B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D17F53"/>
    <w:multiLevelType w:val="multilevel"/>
    <w:tmpl w:val="E63ABB62"/>
    <w:lvl w:ilvl="0">
      <w:start w:val="1"/>
      <w:numFmt w:val="upperLetter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5615E3"/>
    <w:multiLevelType w:val="hybridMultilevel"/>
    <w:tmpl w:val="96EEC9B6"/>
    <w:lvl w:ilvl="0" w:tplc="349EFE9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A0E6C"/>
    <w:multiLevelType w:val="hybridMultilevel"/>
    <w:tmpl w:val="ED2A28CC"/>
    <w:lvl w:ilvl="0" w:tplc="7A962DC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B5CC082"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CFAEA2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6CAD56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5C4D34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21436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6F4E68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E9CEE7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CFE79F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>
    <w:nsid w:val="27937C7A"/>
    <w:multiLevelType w:val="multilevel"/>
    <w:tmpl w:val="65224708"/>
    <w:lvl w:ilvl="0">
      <w:start w:val="1"/>
      <w:numFmt w:val="lowerRoman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B77BF"/>
    <w:multiLevelType w:val="multilevel"/>
    <w:tmpl w:val="25745382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63C405C"/>
    <w:multiLevelType w:val="multilevel"/>
    <w:tmpl w:val="A838DD2C"/>
    <w:lvl w:ilvl="0">
      <w:start w:val="1"/>
      <w:numFmt w:val="lowerRoman"/>
      <w:lvlText w:val="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B94590"/>
    <w:multiLevelType w:val="hybridMultilevel"/>
    <w:tmpl w:val="948C544E"/>
    <w:lvl w:ilvl="0" w:tplc="1CD0992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3E2E6F"/>
    <w:multiLevelType w:val="hybridMultilevel"/>
    <w:tmpl w:val="38265F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7C459ED"/>
    <w:multiLevelType w:val="multilevel"/>
    <w:tmpl w:val="25745382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3639A8"/>
    <w:multiLevelType w:val="hybridMultilevel"/>
    <w:tmpl w:val="E41A3490"/>
    <w:lvl w:ilvl="0" w:tplc="E2602B1A">
      <w:start w:val="1"/>
      <w:numFmt w:val="lowerRoman"/>
      <w:lvlText w:val="%1)"/>
      <w:lvlJc w:val="left"/>
      <w:pPr>
        <w:ind w:left="1080" w:hanging="720"/>
      </w:pPr>
      <w:rPr>
        <w:rFonts w:hint="default"/>
        <w:b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11A"/>
    <w:rsid w:val="000543AC"/>
    <w:rsid w:val="0013735A"/>
    <w:rsid w:val="00161E2A"/>
    <w:rsid w:val="001F2727"/>
    <w:rsid w:val="00295255"/>
    <w:rsid w:val="002C2BF4"/>
    <w:rsid w:val="0039004A"/>
    <w:rsid w:val="003C0F4A"/>
    <w:rsid w:val="003E112F"/>
    <w:rsid w:val="004C6B32"/>
    <w:rsid w:val="00550C1C"/>
    <w:rsid w:val="005B04D4"/>
    <w:rsid w:val="006973D9"/>
    <w:rsid w:val="00717EC6"/>
    <w:rsid w:val="00813A68"/>
    <w:rsid w:val="008576D1"/>
    <w:rsid w:val="0087186B"/>
    <w:rsid w:val="008D35BF"/>
    <w:rsid w:val="00913217"/>
    <w:rsid w:val="00A22559"/>
    <w:rsid w:val="00BB609F"/>
    <w:rsid w:val="00BD5E88"/>
    <w:rsid w:val="00C15106"/>
    <w:rsid w:val="00CA124A"/>
    <w:rsid w:val="00CF48C8"/>
    <w:rsid w:val="00D01E0B"/>
    <w:rsid w:val="00D2527C"/>
    <w:rsid w:val="00D8011A"/>
    <w:rsid w:val="00EB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A22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903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21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62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Bjørn Bauer</cp:lastModifiedBy>
  <cp:revision>2</cp:revision>
  <dcterms:created xsi:type="dcterms:W3CDTF">2014-10-15T14:09:00Z</dcterms:created>
  <dcterms:modified xsi:type="dcterms:W3CDTF">2014-10-15T14:09:00Z</dcterms:modified>
</cp:coreProperties>
</file>